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b w:val="1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14.0" w:type="dxa"/>
        <w:jc w:val="left"/>
        <w:tblInd w:w="-55.0" w:type="dxa"/>
        <w:tblLayout w:type="fixed"/>
        <w:tblLook w:val="0000"/>
      </w:tblPr>
      <w:tblGrid>
        <w:gridCol w:w="2149"/>
        <w:gridCol w:w="1432"/>
        <w:gridCol w:w="6547"/>
        <w:gridCol w:w="1024"/>
        <w:gridCol w:w="1888"/>
        <w:gridCol w:w="1112"/>
        <w:gridCol w:w="1662"/>
        <w:tblGridChange w:id="0">
          <w:tblGrid>
            <w:gridCol w:w="2149"/>
            <w:gridCol w:w="1432"/>
            <w:gridCol w:w="6547"/>
            <w:gridCol w:w="1024"/>
            <w:gridCol w:w="1888"/>
            <w:gridCol w:w="1112"/>
            <w:gridCol w:w="1662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223645" cy="61087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45" cy="6108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Распоред часова за школску 2024/25.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Класа:</w:t>
            </w:r>
          </w:p>
        </w:tc>
        <w:tc>
          <w:tcPr>
            <w:gridSpan w:val="3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06">
            <w:pPr>
              <w:rPr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Вања Урошевић</w:t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Предмет(и):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0"/>
                <w:sz w:val="24"/>
                <w:szCs w:val="24"/>
                <w:vertAlign w:val="baseline"/>
                <w:rtl w:val="0"/>
              </w:rPr>
              <w:t xml:space="preserve">Солфеђо I, II, IVр. ОМШ; музички инструменти II р. СМШ, II р. СМШ; хор ОМШ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важи од: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15.09.2024.</w:t>
            </w:r>
          </w:p>
        </w:tc>
      </w:tr>
    </w:tbl>
    <w:p w:rsidR="00000000" w:rsidDel="00000000" w:rsidP="00000000" w:rsidRDefault="00000000" w:rsidRPr="00000000" w14:paraId="00000010">
      <w:pPr>
        <w:jc w:val="center"/>
        <w:rPr>
          <w:b w:val="1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НЕПАРНА НЕДЕЉА</w:t>
      </w:r>
      <w:r w:rsidDel="00000000" w:rsidR="00000000" w:rsidRPr="00000000">
        <w:rPr>
          <w:rtl w:val="0"/>
        </w:rPr>
      </w:r>
    </w:p>
    <w:tbl>
      <w:tblPr>
        <w:tblStyle w:val="Table2"/>
        <w:tblW w:w="15704.0" w:type="dxa"/>
        <w:jc w:val="center"/>
        <w:tblLayout w:type="fixed"/>
        <w:tblLook w:val="0000"/>
      </w:tblPr>
      <w:tblGrid>
        <w:gridCol w:w="581"/>
        <w:gridCol w:w="2322"/>
        <w:gridCol w:w="341"/>
        <w:gridCol w:w="581"/>
        <w:gridCol w:w="2322"/>
        <w:gridCol w:w="341"/>
        <w:gridCol w:w="581"/>
        <w:gridCol w:w="2271"/>
        <w:gridCol w:w="332"/>
        <w:gridCol w:w="581"/>
        <w:gridCol w:w="2103"/>
        <w:gridCol w:w="332"/>
        <w:gridCol w:w="581"/>
        <w:gridCol w:w="2103"/>
        <w:gridCol w:w="332"/>
        <w:tblGridChange w:id="0">
          <w:tblGrid>
            <w:gridCol w:w="581"/>
            <w:gridCol w:w="2322"/>
            <w:gridCol w:w="341"/>
            <w:gridCol w:w="581"/>
            <w:gridCol w:w="2322"/>
            <w:gridCol w:w="341"/>
            <w:gridCol w:w="581"/>
            <w:gridCol w:w="2271"/>
            <w:gridCol w:w="332"/>
            <w:gridCol w:w="581"/>
            <w:gridCol w:w="2103"/>
            <w:gridCol w:w="332"/>
            <w:gridCol w:w="581"/>
            <w:gridCol w:w="2103"/>
            <w:gridCol w:w="332"/>
          </w:tblGrid>
        </w:tblGridChange>
      </w:tblGrid>
      <w:tr>
        <w:trPr>
          <w:cantSplit w:val="0"/>
          <w:tblHeader w:val="1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понедељак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уторак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среда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четвртак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петак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предмет, разред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уч.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предмет, разред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уч.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предмет, разред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уч.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предмет, разред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уч.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предмет, разред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уч.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8,00-8.45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Солфеђо V р. ОМШ А гр.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14.00-14.45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Солфеђо V р. ОМШ Б гр.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12.00-12.45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Додатна настава А гр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8,00-8.45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Солфеђо V р. ОМШ А гр.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14.00-14.45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Солфеђо V р. ОМШ Б гр.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8.50-9.35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Солфеђо I р. ОМШ А гр.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14.50-15.35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Солфеђо I р. ОМШ Б гр.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12.45-13.10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Допунска настава А гр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8.50-9.35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Солфеђо I р. ОМШ А гр.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14.50-15.35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Солфеђо I р. ОМШ Б гр.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55-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.40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Солфеђо II р. ОМШ А гр.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15.55-16.40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Солфеђо II р. ОМШ Б гр.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13.15-14.00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ЧОС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.55-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.40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Солфеђо II р. ОМШ А гр.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15.55-16.40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Солфеђо II р. ОМШ Б гр.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45-1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1.3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Теорија музике VI р. ОМШ А гр.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16.45-17.30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Теорија музике VI р. ОМШ Б гр.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14.00-14.45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Додатна настава Б гр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45-1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Музички инструменти II р. СМШ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16.45-17.30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Отворена врата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14.45-15.30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Допунска настава Б гр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.35-1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.40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Аранжирање II р. СМШ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19.30-21.00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Хор ОМШ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19.30-21.00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Хор ОМШ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ПАРНА НЕДЕЉА</w:t>
      </w:r>
      <w:r w:rsidDel="00000000" w:rsidR="00000000" w:rsidRPr="00000000">
        <w:rPr>
          <w:rtl w:val="0"/>
        </w:rPr>
      </w:r>
    </w:p>
    <w:tbl>
      <w:tblPr>
        <w:tblStyle w:val="Table3"/>
        <w:tblW w:w="15704.0" w:type="dxa"/>
        <w:jc w:val="center"/>
        <w:tblLayout w:type="fixed"/>
        <w:tblLook w:val="0000"/>
      </w:tblPr>
      <w:tblGrid>
        <w:gridCol w:w="581"/>
        <w:gridCol w:w="2322"/>
        <w:gridCol w:w="341"/>
        <w:gridCol w:w="581"/>
        <w:gridCol w:w="2322"/>
        <w:gridCol w:w="341"/>
        <w:gridCol w:w="581"/>
        <w:gridCol w:w="2271"/>
        <w:gridCol w:w="332"/>
        <w:gridCol w:w="581"/>
        <w:gridCol w:w="2103"/>
        <w:gridCol w:w="332"/>
        <w:gridCol w:w="581"/>
        <w:gridCol w:w="2103"/>
        <w:gridCol w:w="332"/>
        <w:tblGridChange w:id="0">
          <w:tblGrid>
            <w:gridCol w:w="581"/>
            <w:gridCol w:w="2322"/>
            <w:gridCol w:w="341"/>
            <w:gridCol w:w="581"/>
            <w:gridCol w:w="2322"/>
            <w:gridCol w:w="341"/>
            <w:gridCol w:w="581"/>
            <w:gridCol w:w="2271"/>
            <w:gridCol w:w="332"/>
            <w:gridCol w:w="581"/>
            <w:gridCol w:w="2103"/>
            <w:gridCol w:w="332"/>
            <w:gridCol w:w="581"/>
            <w:gridCol w:w="2103"/>
            <w:gridCol w:w="332"/>
          </w:tblGrid>
        </w:tblGridChange>
      </w:tblGrid>
      <w:tr>
        <w:trPr>
          <w:cantSplit w:val="0"/>
          <w:tblHeader w:val="1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понедељак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уторак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среда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четвртак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петак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предмет, разред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уч.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предмет, разред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уч.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предмет, разред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уч.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предмет, разред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уч.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предмет, разред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уч.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8,00-8.45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Солфеђо V р. ОМШ Б гр.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14.00-14.45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Солфеђо V р. ОМШ А гр.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12.00-12.20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Допунска настава Б гр.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8,00-8.45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Солфеђо V р. ОМШ Б гр.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14.00-14.45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Солфеђо V р. ОМШ А гр.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8.50-9.35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Солфеђо I р. ОМШ Б гр.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14.50-15.35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Солфеђо I р. ОМШ А гр.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12.25-13.10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ЧОС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8.50-9.35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Солфеђо I р. ОМШ Б гр.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14.50-15.35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Солфеђо I р. ОМШ А гр.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.55-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10.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Солфеђо II р. ОМШ Б гр.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15.55-16.40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Солфеђо II р. ОМШ А гр.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13.10-13.55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Додатна настава Б гр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55-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10.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Солфеђо II р. ОМШ Б гр.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15.55-16.40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Солфеђо II р. ОМШ А гр.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.45-1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Теорија музике VI р. ОМШ Б гр.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16.45-17.30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Теорија музике VI р. ОМШ А гр.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14.00-14.45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Додатна настава А гр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.45-1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Отворена врата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16.45-17.30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Музички инструменти II р. СМШ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14.50-15.35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Допунска настава А гр.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17.35-18.40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Аранжирање II р. СМШ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19.30-21.00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Хор ОМШ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19.30-21.00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Хор ОМШ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711.0" w:type="dxa"/>
        <w:jc w:val="left"/>
        <w:tblInd w:w="-55.0" w:type="dxa"/>
        <w:tblLayout w:type="fixed"/>
        <w:tblLook w:val="0000"/>
      </w:tblPr>
      <w:tblGrid>
        <w:gridCol w:w="1674"/>
        <w:gridCol w:w="4768"/>
        <w:gridCol w:w="1758"/>
        <w:gridCol w:w="1605"/>
        <w:gridCol w:w="5906"/>
        <w:tblGridChange w:id="0">
          <w:tblGrid>
            <w:gridCol w:w="1674"/>
            <w:gridCol w:w="4768"/>
            <w:gridCol w:w="1758"/>
            <w:gridCol w:w="1605"/>
            <w:gridCol w:w="59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НАСТАВНИК:</w:t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ДИРЕКТОР:</w:t>
            </w:r>
          </w:p>
        </w:tc>
        <w:tc>
          <w:tcPr>
            <w:tcBorders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jc w:val="center"/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tabs>
        <w:tab w:val="left" w:leader="none" w:pos="432"/>
      </w:tabs>
      <w:spacing w:after="0" w:before="0" w:lineRule="auto"/>
      <w:ind w:left="0" w:right="0" w:firstLine="0"/>
    </w:pPr>
    <w:rPr>
      <w:rFonts w:ascii="Times New Roman" w:cs="Times New Roman" w:eastAsia="Times New Roman" w:hAnsi="Times New Roman"/>
      <w:b w:val="1"/>
      <w:color w:val="000000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0"/>
      <w:tabs>
        <w:tab w:val="left" w:leader="none" w:pos="576"/>
      </w:tabs>
      <w:spacing w:after="0" w:before="0" w:lineRule="auto"/>
      <w:ind w:left="0" w:right="0" w:firstLine="0"/>
    </w:pPr>
    <w:rPr>
      <w:rFonts w:ascii="Arial" w:cs="Arial" w:eastAsia="Arial" w:hAnsi="Arial"/>
      <w:b w:val="1"/>
      <w:i w:val="1"/>
      <w:color w:val="000000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widowControl w:val="0"/>
      <w:tabs>
        <w:tab w:val="left" w:leader="none" w:pos="720"/>
      </w:tabs>
      <w:spacing w:after="0" w:before="0" w:lineRule="auto"/>
      <w:ind w:left="0" w:right="0" w:firstLine="0"/>
    </w:pPr>
    <w:rPr>
      <w:rFonts w:ascii="Arial" w:cs="Arial" w:eastAsia="Arial" w:hAnsi="Arial"/>
      <w:b w:val="1"/>
      <w:color w:val="000000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widowControl w:val="0"/>
      <w:spacing w:after="0" w:before="0" w:lineRule="auto"/>
      <w:jc w:val="center"/>
    </w:pPr>
    <w:rPr>
      <w:rFonts w:ascii="Arial" w:cs="Arial" w:eastAsia="Arial" w:hAnsi="Arial"/>
      <w:b w:val="1"/>
      <w:color w:val="000000"/>
      <w:sz w:val="36"/>
      <w:szCs w:val="36"/>
      <w:vertAlign w:val="baseline"/>
    </w:rPr>
  </w:style>
  <w:style w:type="paragraph" w:styleId="Subtitle">
    <w:name w:val="Subtitle"/>
    <w:basedOn w:val="Normal"/>
    <w:next w:val="Normal"/>
    <w:pPr>
      <w:keepNext w:val="1"/>
      <w:widowControl w:val="0"/>
      <w:spacing w:after="0" w:before="0" w:lineRule="auto"/>
      <w:jc w:val="center"/>
    </w:pPr>
    <w:rPr>
      <w:rFonts w:ascii="Arial" w:cs="Arial" w:eastAsia="Arial" w:hAnsi="Arial"/>
      <w:i w:val="1"/>
      <w:color w:val="000000"/>
      <w:sz w:val="28"/>
      <w:szCs w:val="28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